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2E5BC43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190E">
        <w:rPr>
          <w:rFonts w:ascii="Corbel" w:hAnsi="Corbel"/>
          <w:i/>
          <w:smallCaps/>
          <w:sz w:val="24"/>
          <w:szCs w:val="24"/>
        </w:rPr>
        <w:t>2022</w:t>
      </w:r>
      <w:r w:rsidR="008C4DD4">
        <w:rPr>
          <w:rFonts w:ascii="Corbel" w:hAnsi="Corbel"/>
          <w:i/>
          <w:smallCaps/>
          <w:sz w:val="24"/>
          <w:szCs w:val="24"/>
        </w:rPr>
        <w:t xml:space="preserve"> </w:t>
      </w:r>
      <w:r w:rsidR="000C75DD">
        <w:rPr>
          <w:rFonts w:ascii="Corbel" w:hAnsi="Corbel"/>
          <w:i/>
          <w:smallCaps/>
          <w:sz w:val="24"/>
          <w:szCs w:val="24"/>
        </w:rPr>
        <w:t>- 2025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442A700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6114C2">
        <w:rPr>
          <w:rFonts w:ascii="Corbel" w:hAnsi="Corbel"/>
          <w:sz w:val="20"/>
          <w:szCs w:val="20"/>
        </w:rPr>
        <w:t>3</w:t>
      </w:r>
      <w:r w:rsidR="00D76F07">
        <w:rPr>
          <w:rFonts w:ascii="Corbel" w:hAnsi="Corbel"/>
          <w:sz w:val="20"/>
          <w:szCs w:val="20"/>
        </w:rPr>
        <w:t>/202</w:t>
      </w:r>
      <w:r w:rsidR="006114C2">
        <w:rPr>
          <w:rFonts w:ascii="Corbel" w:hAnsi="Corbel"/>
          <w:sz w:val="20"/>
          <w:szCs w:val="20"/>
        </w:rPr>
        <w:t>4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5A06D194" w:rsidR="0085747A" w:rsidRPr="009C54AE" w:rsidRDefault="00EF6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pracy pedagoga resocjalizacyjnego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3A5968DB" w:rsidR="0085747A" w:rsidRPr="009C54AE" w:rsidRDefault="009018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294407B4" w:rsidR="0085747A" w:rsidRPr="009C54AE" w:rsidRDefault="00901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5B011EC0" w:rsidR="0085747A" w:rsidRPr="009C54AE" w:rsidRDefault="00901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131C3E42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D7D2D">
              <w:rPr>
                <w:rFonts w:ascii="Corbel" w:hAnsi="Corbel"/>
                <w:b w:val="0"/>
                <w:sz w:val="24"/>
                <w:szCs w:val="24"/>
              </w:rPr>
              <w:t>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3483C5CF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B680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377F19B4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56FB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4A5B6E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6F0B2907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1EBDA17B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00C226CE" w:rsidR="00015B8F" w:rsidRPr="009C54A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2D354D21" w:rsidR="00015B8F" w:rsidRPr="009C54A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5B6E" w:rsidRPr="009C54AE" w14:paraId="216C8588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9A2" w14:textId="5B4B68F4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3A2" w14:textId="6BE8A813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3825" w14:textId="3C52B50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233" w14:textId="4BF6976E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6F31" w14:textId="4E1C31A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B46" w14:textId="2AA898B9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096B" w14:textId="20F7C3A1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114E" w14:textId="5C18C9D5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C976" w14:textId="3E03E21F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6B77" w14:textId="70DCAA0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7F422C66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5082E04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5BC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psycho</w:t>
            </w:r>
            <w:r w:rsidRPr="002205BC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, dostrzegać dylematy </w:t>
            </w:r>
            <w:r w:rsidRPr="002205BC">
              <w:rPr>
                <w:rFonts w:ascii="Corbel" w:hAnsi="Corbel"/>
                <w:b w:val="0"/>
                <w:smallCaps w:val="0"/>
              </w:rPr>
              <w:lastRenderedPageBreak/>
              <w:t xml:space="preserve">moralne związane z pracą z osobami </w:t>
            </w:r>
            <w:r w:rsidR="003A0C2D">
              <w:rPr>
                <w:rFonts w:ascii="Corbel" w:hAnsi="Corbel"/>
                <w:b w:val="0"/>
                <w:smallCaps w:val="0"/>
              </w:rPr>
              <w:t>niedostosowanymi społecznie i zagrożonymi marginalizacją i wykluczeniem społecznym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,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wzmacniania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konstruktywnych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a oczekiwaniami społecznymi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, być także zmotywowanym do poszukiwania optymalnego modelu pracy </w:t>
            </w:r>
            <w:r w:rsidR="004F3E1B">
              <w:rPr>
                <w:rFonts w:ascii="Corbel" w:hAnsi="Corbel"/>
                <w:b w:val="0"/>
                <w:smallCaps w:val="0"/>
              </w:rPr>
              <w:t>resocjalizacy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j</w:t>
            </w:r>
            <w:r w:rsidR="004F3E1B">
              <w:rPr>
                <w:rFonts w:ascii="Corbel" w:hAnsi="Corbel"/>
                <w:b w:val="0"/>
                <w:smallCaps w:val="0"/>
              </w:rPr>
              <w:t>nej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57"/>
      </w:tblGrid>
      <w:tr w:rsidR="007441F3" w:rsidRPr="007441F3" w14:paraId="320027D4" w14:textId="77777777" w:rsidTr="00887A31">
        <w:trPr>
          <w:trHeight w:val="38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ED6B" w14:textId="77777777" w:rsidR="007441F3" w:rsidRPr="007441F3" w:rsidRDefault="007441F3" w:rsidP="002766E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41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0DB2" w14:textId="3F4B4B72" w:rsidR="007441F3" w:rsidRPr="007441F3" w:rsidRDefault="007441F3" w:rsidP="002766E1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Zapoznanie z uwarunkowaniami i mechanizmami nieprzystosowania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41F3" w:rsidRPr="007441F3" w14:paraId="52EB410B" w14:textId="77777777" w:rsidTr="00887A31">
        <w:trPr>
          <w:trHeight w:val="69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B267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0B6" w14:textId="2A54D08E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Wdrażanie do interpretacji psycho</w:t>
            </w:r>
            <w:r w:rsidR="0092538E">
              <w:rPr>
                <w:rFonts w:ascii="Corbel" w:hAnsi="Corbel" w:cs="Times New Roman"/>
                <w:sz w:val="24"/>
                <w:szCs w:val="24"/>
              </w:rPr>
              <w:t>społecznych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mechanizmów oddziaływań korekcyjnych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7441F3" w:rsidRPr="007441F3" w14:paraId="1DD9DB0A" w14:textId="77777777" w:rsidTr="00887A31">
        <w:trPr>
          <w:trHeight w:val="70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356A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E4FE" w14:textId="0DB6CE81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Kształcenie umiejętności formułowania celów resocjalizacji adekwatnych do ustaleń diagnostycznych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</w:tr>
      <w:tr w:rsidR="007441F3" w:rsidRPr="007441F3" w14:paraId="0EEC8870" w14:textId="77777777" w:rsidTr="00887A31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BE49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E471" w14:textId="391CE742" w:rsidR="007441F3" w:rsidRPr="007441F3" w:rsidRDefault="007441F3" w:rsidP="002766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Wdrażanie do adekwatnego wyboru i stosowania metod resocjalizacji oraz oceny ich efektywności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F6">
        <w:rPr>
          <w:rFonts w:ascii="Corbel" w:hAnsi="Corbel"/>
          <w:b/>
          <w:sz w:val="24"/>
          <w:szCs w:val="24"/>
        </w:rPr>
        <w:t xml:space="preserve">3.2 </w:t>
      </w:r>
      <w:r w:rsidR="001D7B54" w:rsidRPr="002F74F6">
        <w:rPr>
          <w:rFonts w:ascii="Corbel" w:hAnsi="Corbel"/>
          <w:b/>
          <w:sz w:val="24"/>
          <w:szCs w:val="24"/>
        </w:rPr>
        <w:t xml:space="preserve">Efekty </w:t>
      </w:r>
      <w:r w:rsidR="00C05F44" w:rsidRPr="002F74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74F6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897C5E" w14:textId="77777777" w:rsidR="0054065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737B4321" w:rsidR="0085747A" w:rsidRPr="009C54AE" w:rsidRDefault="0054065F" w:rsidP="00540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68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AA68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6F85" w:rsidRPr="009C54AE" w14:paraId="54B84C69" w14:textId="77777777" w:rsidTr="003E6F85">
        <w:trPr>
          <w:trHeight w:val="1358"/>
        </w:trPr>
        <w:tc>
          <w:tcPr>
            <w:tcW w:w="1681" w:type="dxa"/>
          </w:tcPr>
          <w:p w14:paraId="3D9744F7" w14:textId="5D707CE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</w:t>
            </w:r>
            <w:r w:rsidRPr="003E132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4EB7D425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  <w:smallCaps w:val="0"/>
                <w:szCs w:val="24"/>
              </w:rPr>
              <w:t>opi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sze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koncepcje, zasady, procedury i metody „wygaszania” zachowań antyspołecznych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nieadekwatnych w oparciu o wybrane koncepcje pedagogiczne, socjologiczne i psychologiczne</w:t>
            </w:r>
          </w:p>
        </w:tc>
        <w:tc>
          <w:tcPr>
            <w:tcW w:w="1865" w:type="dxa"/>
          </w:tcPr>
          <w:p w14:paraId="6B719D86" w14:textId="77777777" w:rsidR="003E6F85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K_W05</w:t>
            </w:r>
          </w:p>
          <w:p w14:paraId="276B26B2" w14:textId="135F21BB" w:rsidR="003E6F85" w:rsidRPr="00212515" w:rsidRDefault="003E6F85" w:rsidP="00212515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1196572A" w14:textId="77777777" w:rsidTr="00882095">
        <w:tc>
          <w:tcPr>
            <w:tcW w:w="1681" w:type="dxa"/>
          </w:tcPr>
          <w:p w14:paraId="3D583881" w14:textId="3F7ED677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6EB05248" w:rsidR="003E6F85" w:rsidRPr="003E6F85" w:rsidRDefault="00AA68F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cel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funkcj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 metod resocjalizacji (ich zalet i wad oraz sytuacj</w:t>
            </w:r>
            <w:r w:rsidR="003B017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w których zastosowane mogą przynieść korzystne efekty)</w:t>
            </w:r>
          </w:p>
        </w:tc>
        <w:tc>
          <w:tcPr>
            <w:tcW w:w="1865" w:type="dxa"/>
          </w:tcPr>
          <w:p w14:paraId="0D8A463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K_W09</w:t>
            </w:r>
          </w:p>
          <w:p w14:paraId="0CB41F0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K_W10</w:t>
            </w:r>
          </w:p>
          <w:p w14:paraId="7668BBCC" w14:textId="77777777" w:rsidR="003E6F85" w:rsidRDefault="003E6F85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K_W12</w:t>
            </w:r>
          </w:p>
          <w:p w14:paraId="4DECD438" w14:textId="439DB403" w:rsidR="003B017C" w:rsidRPr="003B017C" w:rsidRDefault="003B017C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75ECCF62" w14:textId="77777777" w:rsidTr="00882095">
        <w:tc>
          <w:tcPr>
            <w:tcW w:w="1681" w:type="dxa"/>
          </w:tcPr>
          <w:p w14:paraId="4F9AB289" w14:textId="6ECDAEC0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CC00829" w14:textId="5979D4B1" w:rsidR="003E6F85" w:rsidRPr="003E6F85" w:rsidRDefault="00252D19" w:rsidP="00252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pedagogiki resocjalizacyjnej w warunkach praktyki, 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zaburzenia w rozwoju społecznym, postawy podlegające modyfikacji, a także dysfunkcje środowisk wychowawczych, instytucji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i placówek, przedstawi własne propozycje, sugestie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sposoby działania oraz dokon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ich ewaluacji</w:t>
            </w:r>
          </w:p>
        </w:tc>
        <w:tc>
          <w:tcPr>
            <w:tcW w:w="1865" w:type="dxa"/>
          </w:tcPr>
          <w:p w14:paraId="554B37AB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K_U01</w:t>
            </w:r>
          </w:p>
          <w:p w14:paraId="41A3904F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K_U05</w:t>
            </w:r>
          </w:p>
          <w:p w14:paraId="6E05F74A" w14:textId="63ABEA5F" w:rsidR="003E6F85" w:rsidRPr="003E1327" w:rsidRDefault="003E6F85" w:rsidP="00B96061">
            <w:pPr>
              <w:contextualSpacing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3E6F85" w:rsidRPr="009C54AE" w14:paraId="0FE71D9F" w14:textId="77777777" w:rsidTr="00882095">
        <w:tc>
          <w:tcPr>
            <w:tcW w:w="1681" w:type="dxa"/>
          </w:tcPr>
          <w:p w14:paraId="18DCEC66" w14:textId="5873FA1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E65BA07" w14:textId="2A780918" w:rsidR="003E6F85" w:rsidRPr="003E6F85" w:rsidRDefault="00252D19" w:rsidP="00540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amodzielnie poszerz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swoją wiedzę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będzie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umiejętności pedagogiczne w zakresie działalności resocjalizacyjnej</w:t>
            </w:r>
          </w:p>
        </w:tc>
        <w:tc>
          <w:tcPr>
            <w:tcW w:w="1865" w:type="dxa"/>
          </w:tcPr>
          <w:p w14:paraId="7D9F89B8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K_U08</w:t>
            </w:r>
          </w:p>
          <w:p w14:paraId="4F9E887E" w14:textId="140FAFF5" w:rsidR="00AB16E8" w:rsidRPr="003E1327" w:rsidRDefault="00AB16E8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464050D6" w14:textId="77777777" w:rsidTr="00882095">
        <w:tc>
          <w:tcPr>
            <w:tcW w:w="1681" w:type="dxa"/>
          </w:tcPr>
          <w:p w14:paraId="30681A0E" w14:textId="50808758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14:paraId="24BC54E4" w14:textId="11EAA902" w:rsidR="003E6F85" w:rsidRPr="003E6F85" w:rsidRDefault="0072445A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omunikuje się z osobami pochodzącymi z różnych środowisk i grup społecznych, </w:t>
            </w:r>
            <w:r w:rsidR="001544AF">
              <w:rPr>
                <w:rFonts w:ascii="Corbel" w:hAnsi="Corbel"/>
                <w:b w:val="0"/>
                <w:smallCaps w:val="0"/>
                <w:szCs w:val="24"/>
              </w:rPr>
              <w:t>nawiąże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skuteczną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współpracę z otoczeniem w celu realizacji założonych celów profilaktycznych i resocjalizacyjnych</w:t>
            </w:r>
          </w:p>
        </w:tc>
        <w:tc>
          <w:tcPr>
            <w:tcW w:w="1865" w:type="dxa"/>
          </w:tcPr>
          <w:p w14:paraId="007F3F00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lastRenderedPageBreak/>
              <w:t>K_U07</w:t>
            </w:r>
          </w:p>
          <w:p w14:paraId="03393F5C" w14:textId="38DE0DD1" w:rsidR="003E6F85" w:rsidRPr="009A2982" w:rsidRDefault="003E6F85" w:rsidP="009A2982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6B6006E2" w14:textId="77777777" w:rsidTr="00882095">
        <w:tc>
          <w:tcPr>
            <w:tcW w:w="1681" w:type="dxa"/>
          </w:tcPr>
          <w:p w14:paraId="2C6A063A" w14:textId="294646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974" w:type="dxa"/>
          </w:tcPr>
          <w:p w14:paraId="7A7D9970" w14:textId="7C8F073D" w:rsidR="003E6F85" w:rsidRPr="003E6F85" w:rsidRDefault="001544AF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7400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rganizuje pracę zespołu wychowanków, wyznacz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</w:tcPr>
          <w:p w14:paraId="1ED7042A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K_U06</w:t>
            </w:r>
          </w:p>
          <w:p w14:paraId="39C79294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K_U07</w:t>
            </w:r>
          </w:p>
          <w:p w14:paraId="3F744AA2" w14:textId="39C4CD2A" w:rsidR="003E6F85" w:rsidRPr="00B2129B" w:rsidRDefault="003E6F85" w:rsidP="00B2129B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0127A8A7" w14:textId="77777777" w:rsidTr="00882095">
        <w:tc>
          <w:tcPr>
            <w:tcW w:w="1681" w:type="dxa"/>
          </w:tcPr>
          <w:p w14:paraId="5DF50ABB" w14:textId="4C4C3A04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974" w:type="dxa"/>
          </w:tcPr>
          <w:p w14:paraId="1CA980E0" w14:textId="0A3EE46A" w:rsidR="003E6F85" w:rsidRPr="003E6F85" w:rsidRDefault="001012C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konieczność ciągłego dokształcania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doskonalenia zawodowego.</w:t>
            </w:r>
          </w:p>
        </w:tc>
        <w:tc>
          <w:tcPr>
            <w:tcW w:w="1865" w:type="dxa"/>
          </w:tcPr>
          <w:p w14:paraId="060D71AF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  <w:p w14:paraId="2DC1DC28" w14:textId="4DFF8D9D" w:rsidR="00B2129B" w:rsidRPr="003E1327" w:rsidRDefault="00B2129B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2916EBDC" w14:textId="77777777" w:rsidTr="00882095">
        <w:tc>
          <w:tcPr>
            <w:tcW w:w="1681" w:type="dxa"/>
          </w:tcPr>
          <w:p w14:paraId="4E4A8FC2" w14:textId="3ABAAF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EK_08</w:t>
            </w:r>
          </w:p>
        </w:tc>
        <w:tc>
          <w:tcPr>
            <w:tcW w:w="5974" w:type="dxa"/>
          </w:tcPr>
          <w:p w14:paraId="1D79D368" w14:textId="288C0957" w:rsidR="003E6F85" w:rsidRPr="003E6F85" w:rsidRDefault="001012C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="0065657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wiedzy pedagogicznej w rozwoju środowisk wychowawczych, </w:t>
            </w:r>
            <w:r w:rsidR="0065657A">
              <w:rPr>
                <w:rFonts w:ascii="Corbel" w:hAnsi="Corbel"/>
                <w:b w:val="0"/>
                <w:smallCaps w:val="0"/>
                <w:szCs w:val="24"/>
              </w:rPr>
              <w:t>będzie przygotowany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do współpracy z rodzicami, zespołami nauczycielskimi oraz instytucjami i organizacjami działającymi w obszarze profilaktyki i resocjalizacji</w:t>
            </w:r>
          </w:p>
        </w:tc>
        <w:tc>
          <w:tcPr>
            <w:tcW w:w="1865" w:type="dxa"/>
          </w:tcPr>
          <w:p w14:paraId="2F9B7086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K_K03</w:t>
            </w:r>
          </w:p>
          <w:p w14:paraId="65AFECA9" w14:textId="5FE89334" w:rsidR="003E6F85" w:rsidRPr="00403D33" w:rsidRDefault="003E6F85" w:rsidP="00403D33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52E6D0AD" w:rsidR="00670EE5" w:rsidRPr="0042053F" w:rsidRDefault="00954A8C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BF599F">
        <w:tc>
          <w:tcPr>
            <w:tcW w:w="9520" w:type="dxa"/>
            <w:vAlign w:val="center"/>
          </w:tcPr>
          <w:p w14:paraId="7832BA53" w14:textId="77777777" w:rsidR="0085747A" w:rsidRPr="00F64581" w:rsidRDefault="0085747A" w:rsidP="00BF59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00788" w:rsidRPr="009C54AE" w14:paraId="164FBFEE" w14:textId="77777777" w:rsidTr="00BF599F">
        <w:tc>
          <w:tcPr>
            <w:tcW w:w="9520" w:type="dxa"/>
            <w:vAlign w:val="center"/>
          </w:tcPr>
          <w:p w14:paraId="12B71FE8" w14:textId="02F7DC14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</w:t>
            </w:r>
            <w:r w:rsidR="00E345B5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D73B9C3" w14:textId="77777777" w:rsidTr="00BF599F">
        <w:tc>
          <w:tcPr>
            <w:tcW w:w="9520" w:type="dxa"/>
            <w:vAlign w:val="center"/>
          </w:tcPr>
          <w:p w14:paraId="1CD2C8F2" w14:textId="6DA8F0CD" w:rsidR="00166DC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20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Rola i zadania pedagoga resocjalizacyjnego. Cechy skutecznego wychowawcy. Sylwetka nowoczesnego wychowawcy, jego rola i zadania. Autorytet wychowawcy. Rola empatii w resocjalizacji młodzieży niedostosowanej społecznie.</w:t>
            </w:r>
          </w:p>
        </w:tc>
      </w:tr>
      <w:tr w:rsidR="00B52EA9" w:rsidRPr="009C54AE" w14:paraId="1C741CD8" w14:textId="77777777" w:rsidTr="00BF599F">
        <w:tc>
          <w:tcPr>
            <w:tcW w:w="9520" w:type="dxa"/>
            <w:vAlign w:val="center"/>
          </w:tcPr>
          <w:p w14:paraId="09B26908" w14:textId="10076FFF" w:rsidR="00B52EA9" w:rsidRPr="00F221FC" w:rsidRDefault="00B52EA9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4E0107">
              <w:rPr>
                <w:rFonts w:ascii="Corbel" w:hAnsi="Corbel"/>
                <w:b w:val="0"/>
                <w:smallCaps w:val="0"/>
                <w:szCs w:val="24"/>
              </w:rPr>
              <w:t>aspekty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 pracy resocjalizacyjnej.</w:t>
            </w:r>
          </w:p>
        </w:tc>
      </w:tr>
      <w:tr w:rsidR="00800788" w:rsidRPr="009C54AE" w14:paraId="0B6D3934" w14:textId="77777777" w:rsidTr="00BF599F">
        <w:tc>
          <w:tcPr>
            <w:tcW w:w="9520" w:type="dxa"/>
            <w:vAlign w:val="center"/>
          </w:tcPr>
          <w:p w14:paraId="1C2D283C" w14:textId="7DD0400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hormistyczne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psychodynamiczne, behawioralne)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C107A33" w14:textId="77777777" w:rsidTr="00BF599F">
        <w:tc>
          <w:tcPr>
            <w:tcW w:w="9520" w:type="dxa"/>
            <w:vAlign w:val="center"/>
          </w:tcPr>
          <w:p w14:paraId="548B38D7" w14:textId="49A6518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339E8B8F" w14:textId="77777777" w:rsidTr="00BF599F">
        <w:tc>
          <w:tcPr>
            <w:tcW w:w="9520" w:type="dxa"/>
            <w:vAlign w:val="center"/>
          </w:tcPr>
          <w:p w14:paraId="195D8406" w14:textId="086038E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usuwanie negatywnych zmian osobowości, osobowość a postawy, wadliwość integracji postaw i jej zmiana, utrwalanie uzyskanych rezultatów, wdrażanie do samowychowania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5B81A25" w14:textId="77777777" w:rsidTr="00BF599F">
        <w:tc>
          <w:tcPr>
            <w:tcW w:w="9520" w:type="dxa"/>
            <w:vAlign w:val="center"/>
          </w:tcPr>
          <w:p w14:paraId="511B772F" w14:textId="35E483D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47E0AD5D" w14:textId="77777777" w:rsidTr="00BF599F">
        <w:tc>
          <w:tcPr>
            <w:tcW w:w="9520" w:type="dxa"/>
            <w:vAlign w:val="center"/>
          </w:tcPr>
          <w:p w14:paraId="1D790C7C" w14:textId="06731AFF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Grupa jako środek resocjalizacji: tworzenie grup wychowawczych i ich modyfikowanie, wykorzystanie oddziaływania grup w terapii uzależnień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EE781E3" w14:textId="77777777" w:rsidTr="00BF599F">
        <w:tc>
          <w:tcPr>
            <w:tcW w:w="9520" w:type="dxa"/>
            <w:vAlign w:val="center"/>
          </w:tcPr>
          <w:p w14:paraId="1178B5EA" w14:textId="79A18FF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Samorząd, tworzenie jego struktury i kierowanie nim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61F1D1AC" w14:textId="77777777" w:rsidTr="00BF599F">
        <w:tc>
          <w:tcPr>
            <w:tcW w:w="9520" w:type="dxa"/>
            <w:vAlign w:val="center"/>
          </w:tcPr>
          <w:p w14:paraId="72347823" w14:textId="3A1557F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Nauczanie osób niedostosowanych społecznie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4A15D00" w14:textId="77777777" w:rsidTr="00BF599F">
        <w:tc>
          <w:tcPr>
            <w:tcW w:w="9520" w:type="dxa"/>
            <w:vAlign w:val="center"/>
          </w:tcPr>
          <w:p w14:paraId="68A09C84" w14:textId="298E594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Resocjalizacja przez pracę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EBE67DD" w14:textId="77777777" w:rsidTr="00BF599F">
        <w:tc>
          <w:tcPr>
            <w:tcW w:w="9520" w:type="dxa"/>
            <w:vAlign w:val="center"/>
          </w:tcPr>
          <w:p w14:paraId="26B5FD2D" w14:textId="5D9C972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Resocjalizacji przez sport i wychowanie fizyczne</w:t>
            </w:r>
            <w:r w:rsidR="00624E42">
              <w:rPr>
                <w:rFonts w:ascii="Corbel" w:hAnsi="Corbel"/>
                <w:b w:val="0"/>
                <w:smallCaps w:val="0"/>
                <w:szCs w:val="24"/>
              </w:rPr>
              <w:t>; r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esocjalizacyjne walory sportu.</w:t>
            </w:r>
          </w:p>
        </w:tc>
      </w:tr>
      <w:tr w:rsidR="00E345B5" w:rsidRPr="009C54AE" w14:paraId="5AFD969A" w14:textId="77777777" w:rsidTr="00BF599F">
        <w:tc>
          <w:tcPr>
            <w:tcW w:w="9520" w:type="dxa"/>
            <w:vAlign w:val="center"/>
          </w:tcPr>
          <w:p w14:paraId="16447307" w14:textId="6941F1D3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 - sporządzenie projektów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1C14669E" w14:textId="77777777" w:rsidTr="00BF599F">
        <w:tc>
          <w:tcPr>
            <w:tcW w:w="9520" w:type="dxa"/>
            <w:vAlign w:val="center"/>
          </w:tcPr>
          <w:p w14:paraId="47CCEFB2" w14:textId="4BE84786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Zadania wychowania resocjalizującego: usuwanie negatywnych zmian osobowości, osobowość a postawy, wadliwość integracji postaw i jej zmiana, utrwalanie uzyskanych rezultatów, wdrażanie do samowychowania - projektowanie zadań i adekwatnych sytuacji wychowawczych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DFEB6BC" w14:textId="77777777" w:rsidTr="00BF599F">
        <w:tc>
          <w:tcPr>
            <w:tcW w:w="9520" w:type="dxa"/>
            <w:vAlign w:val="center"/>
          </w:tcPr>
          <w:p w14:paraId="1522AACA" w14:textId="382C148A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 – próba wykorzystania metod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5D55BC75" w14:textId="77777777" w:rsidTr="00BF599F">
        <w:tc>
          <w:tcPr>
            <w:tcW w:w="9520" w:type="dxa"/>
            <w:vAlign w:val="center"/>
          </w:tcPr>
          <w:p w14:paraId="4A348EC3" w14:textId="2A0CDCC7" w:rsidR="00E345B5" w:rsidRPr="00F221FC" w:rsidRDefault="00D80EF2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Twórcza resocjalizacja.</w:t>
            </w:r>
          </w:p>
        </w:tc>
      </w:tr>
      <w:tr w:rsidR="00E345B5" w:rsidRPr="009C54AE" w14:paraId="141CB0D1" w14:textId="77777777" w:rsidTr="00BF599F">
        <w:tc>
          <w:tcPr>
            <w:tcW w:w="9520" w:type="dxa"/>
            <w:vAlign w:val="center"/>
          </w:tcPr>
          <w:p w14:paraId="37640B92" w14:textId="7684D36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Terapia przez muzykę jako metoda wspomagająca proces resocjalizacji</w:t>
            </w:r>
          </w:p>
        </w:tc>
      </w:tr>
      <w:tr w:rsidR="00E345B5" w:rsidRPr="009C54AE" w14:paraId="5EEBC3D5" w14:textId="77777777" w:rsidTr="00BF599F">
        <w:tc>
          <w:tcPr>
            <w:tcW w:w="9520" w:type="dxa"/>
            <w:vAlign w:val="center"/>
          </w:tcPr>
          <w:p w14:paraId="336904D9" w14:textId="60AECDB7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Plastyka jako metoda wspomagająca proces resocjalizacji</w:t>
            </w:r>
          </w:p>
        </w:tc>
      </w:tr>
      <w:tr w:rsidR="00E345B5" w:rsidRPr="009C54AE" w14:paraId="7BA801C7" w14:textId="77777777" w:rsidTr="00BF599F">
        <w:tc>
          <w:tcPr>
            <w:tcW w:w="9520" w:type="dxa"/>
            <w:vAlign w:val="center"/>
          </w:tcPr>
          <w:p w14:paraId="035554EF" w14:textId="4A7E88C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Analiza literatury - walory resocjalizacyjne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8290A05" w14:textId="77777777" w:rsidTr="00BF599F">
        <w:tc>
          <w:tcPr>
            <w:tcW w:w="9520" w:type="dxa"/>
            <w:vAlign w:val="center"/>
          </w:tcPr>
          <w:p w14:paraId="29C79197" w14:textId="26864DFC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Psychodrama i socjodrama jako metody wspomagające proces resocjalizacji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13E4" w:rsidRPr="009C54AE" w14:paraId="4B172B62" w14:textId="77777777" w:rsidTr="00BF599F">
        <w:tc>
          <w:tcPr>
            <w:tcW w:w="9520" w:type="dxa"/>
            <w:vAlign w:val="center"/>
          </w:tcPr>
          <w:p w14:paraId="33512578" w14:textId="3F486F95" w:rsidR="00D613E4" w:rsidRPr="00F221FC" w:rsidRDefault="00D613E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Dogoterapia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3B034B9" w14:textId="77777777" w:rsidTr="00BF599F">
        <w:tc>
          <w:tcPr>
            <w:tcW w:w="9520" w:type="dxa"/>
            <w:vAlign w:val="center"/>
          </w:tcPr>
          <w:p w14:paraId="0E40B6C4" w14:textId="7A64390F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Metoda Teatru Resocjalizacyjnego</w:t>
            </w:r>
            <w:r w:rsidR="00F508E9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718DE" w:rsidRPr="009C54AE" w14:paraId="1E6EE55D" w14:textId="77777777" w:rsidTr="00BF599F">
        <w:tc>
          <w:tcPr>
            <w:tcW w:w="9520" w:type="dxa"/>
            <w:vAlign w:val="center"/>
          </w:tcPr>
          <w:p w14:paraId="49CB7C5D" w14:textId="1F61D1A4" w:rsidR="00A718DE" w:rsidRPr="00F221FC" w:rsidRDefault="00A718DE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Problem autoagresji z perspektywy instytucji resocjalizacyjnych. Przyczyny, uwarunkowania, diagnoza problemu, czynniki ryzyka, czynniki ochronne, przykłady radzenia sobie z problemem z perspektywy programów resocjalizacyjnych.</w:t>
            </w:r>
          </w:p>
        </w:tc>
      </w:tr>
      <w:tr w:rsidR="00BF1BF8" w:rsidRPr="009C54AE" w14:paraId="7320DFCB" w14:textId="77777777" w:rsidTr="00BF599F">
        <w:tc>
          <w:tcPr>
            <w:tcW w:w="9520" w:type="dxa"/>
            <w:vAlign w:val="center"/>
          </w:tcPr>
          <w:p w14:paraId="21FC9D07" w14:textId="4F366F2C" w:rsidR="00BF1BF8" w:rsidRPr="00F221FC" w:rsidRDefault="00BF1BF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istotne ogniwo diagnozy w resocjalizacji oraz efektywności oddziaływań w perspektywie optymalnego modelu wychowania i 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psychokorekcji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7B3EE734" w14:textId="77777777" w:rsidTr="00BF599F">
        <w:tc>
          <w:tcPr>
            <w:tcW w:w="9520" w:type="dxa"/>
            <w:vAlign w:val="center"/>
          </w:tcPr>
          <w:p w14:paraId="0E5558DE" w14:textId="3961D082" w:rsidR="00E345B5" w:rsidRPr="00F221FC" w:rsidRDefault="0017735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Indywidualny plan resocjalizacyjny – modelowanie i prognozowanie, schemat indywidualnego programu resocjalizacji, indywidualny program oddziaływań </w:t>
            </w:r>
            <w:r w:rsidR="0048092F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z uwzględnieniem udziału społeczności w procesie resocjalizacji; schemat, procedury, ewaluacja</w:t>
            </w:r>
            <w:r w:rsidR="00122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419F8B35" w14:textId="77777777" w:rsidTr="00BF599F">
        <w:tc>
          <w:tcPr>
            <w:tcW w:w="9520" w:type="dxa"/>
            <w:vAlign w:val="center"/>
          </w:tcPr>
          <w:p w14:paraId="21B897AD" w14:textId="3ACE3630" w:rsidR="00E345B5" w:rsidRPr="00F221FC" w:rsidRDefault="009E094B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Wypalenie zawodowe kadry pedagogicznej placówek resocjalizacyjnych. Patologia instytucji</w:t>
            </w:r>
            <w:r w:rsidR="003A4F85">
              <w:rPr>
                <w:rFonts w:ascii="Corbel" w:hAnsi="Corbel"/>
                <w:b w:val="0"/>
                <w:smallCaps w:val="0"/>
                <w:szCs w:val="24"/>
              </w:rPr>
              <w:t xml:space="preserve"> 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0578D" w:rsidRPr="009C54AE" w14:paraId="1C20D5BC" w14:textId="77777777" w:rsidTr="00BF599F">
        <w:tc>
          <w:tcPr>
            <w:tcW w:w="9520" w:type="dxa"/>
            <w:vAlign w:val="center"/>
          </w:tcPr>
          <w:p w14:paraId="2253016F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Efektywność oddziaływań resocjalizacyjnych, perspektywa rozumienia efektywności; wskaźniki efektywności oddziaływań resocjalizacyjnych (brak powrotu do przestępstwa; sprawca; personel; zarządzanie procesem resocjalizacji podopiecznego;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efektywne oddziaływania resocjalizacyjne a nieefektywne oddziaływania resocjalizacyjne;</w:t>
            </w:r>
          </w:p>
          <w:p w14:paraId="656ACD06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prognozowanie kryminologiczne;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uwarunkowania gotowości sprawców do resocjalizacji;</w:t>
            </w:r>
          </w:p>
          <w:p w14:paraId="3D7A6927" w14:textId="69BD970F" w:rsidR="0020578D" w:rsidRPr="00D95CDC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programy readaptacji i reintegracji społecznej.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6C61D45E" w:rsidR="00963682" w:rsidRPr="00C542A5" w:rsidRDefault="00BB782A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  <w:r w:rsidR="00726924">
              <w:rPr>
                <w:rFonts w:ascii="Corbel" w:hAnsi="Corbel"/>
                <w:b w:val="0"/>
                <w:szCs w:val="24"/>
              </w:rPr>
              <w:t xml:space="preserve">, </w:t>
            </w:r>
            <w:r w:rsidR="0096368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CD3E38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1EA0725D" w14:textId="77777777" w:rsidTr="009934CC">
        <w:tc>
          <w:tcPr>
            <w:tcW w:w="1985" w:type="dxa"/>
          </w:tcPr>
          <w:p w14:paraId="0DF1E5B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5C959138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3E5DC7" w14:textId="64E804E5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0757CE1" w14:textId="77777777" w:rsidTr="009934CC">
        <w:tc>
          <w:tcPr>
            <w:tcW w:w="1985" w:type="dxa"/>
          </w:tcPr>
          <w:p w14:paraId="0C500FD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6558BD4C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3D07DC2" w14:textId="5C6056BB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6F1B0FDB" w14:textId="77777777" w:rsidTr="009934CC">
        <w:tc>
          <w:tcPr>
            <w:tcW w:w="1985" w:type="dxa"/>
          </w:tcPr>
          <w:p w14:paraId="564491E3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26CD88D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 xml:space="preserve">ocena wypowiedzi w dyskusji, kolokwium, egzamin </w:t>
            </w:r>
            <w:r w:rsidRPr="007F785E">
              <w:rPr>
                <w:rFonts w:ascii="Corbel" w:hAnsi="Corbel"/>
                <w:b w:val="0"/>
                <w:szCs w:val="24"/>
              </w:rPr>
              <w:lastRenderedPageBreak/>
              <w:t>pisemny</w:t>
            </w:r>
          </w:p>
        </w:tc>
        <w:tc>
          <w:tcPr>
            <w:tcW w:w="2126" w:type="dxa"/>
          </w:tcPr>
          <w:p w14:paraId="7C8E0321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726924" w:rsidRPr="009C54AE" w14:paraId="48EDB04E" w14:textId="77777777" w:rsidTr="009934CC">
        <w:tc>
          <w:tcPr>
            <w:tcW w:w="1985" w:type="dxa"/>
          </w:tcPr>
          <w:p w14:paraId="7C3C42F6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2EE1C1B1" w14:textId="43DBB10B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5D0738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A9CCB4E" w14:textId="77777777" w:rsidTr="009934CC">
        <w:tc>
          <w:tcPr>
            <w:tcW w:w="1985" w:type="dxa"/>
          </w:tcPr>
          <w:p w14:paraId="61917022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20D76400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F845DC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F27DC2A" w14:textId="77777777" w:rsidTr="009934CC">
        <w:tc>
          <w:tcPr>
            <w:tcW w:w="1985" w:type="dxa"/>
          </w:tcPr>
          <w:p w14:paraId="6C306CF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3C7BD6C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4ED3D1E3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49E0CC5" w14:textId="77777777" w:rsidTr="009934CC">
        <w:tc>
          <w:tcPr>
            <w:tcW w:w="1985" w:type="dxa"/>
          </w:tcPr>
          <w:p w14:paraId="29EF3EC8" w14:textId="39EFBDF8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485233" w14:textId="53113E4A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3865CAD" w14:textId="2C9EF60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56BAF567" w14:textId="3972EAFD" w:rsidR="00985096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08ADBE1C" w14:textId="2CF982EF" w:rsidR="000A518D" w:rsidRPr="00963682" w:rsidRDefault="000A518D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Obecność</w:t>
            </w:r>
            <w:r w:rsidR="002009F9">
              <w:rPr>
                <w:rFonts w:ascii="Corbel" w:hAnsi="Corbel"/>
                <w:color w:val="000000"/>
                <w:sz w:val="24"/>
              </w:rPr>
              <w:t xml:space="preserve"> studenta na zajęciach</w:t>
            </w:r>
            <w:r w:rsidR="0020734B">
              <w:rPr>
                <w:rFonts w:ascii="Corbel" w:hAnsi="Corbel"/>
                <w:color w:val="000000"/>
                <w:sz w:val="24"/>
              </w:rPr>
              <w:t>.</w:t>
            </w:r>
          </w:p>
          <w:p w14:paraId="5D65422A" w14:textId="77777777"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14:paraId="10A8259E" w14:textId="14A9F6C6"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20734B">
              <w:rPr>
                <w:rFonts w:ascii="Corbel" w:hAnsi="Corbel"/>
                <w:color w:val="000000"/>
                <w:sz w:val="24"/>
              </w:rPr>
              <w:t xml:space="preserve"> (w zakresie ćwiczeń).</w:t>
            </w: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1E6FF1AB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006F9EC6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F2658E">
              <w:rPr>
                <w:rFonts w:ascii="Corbel" w:hAnsi="Corbel"/>
                <w:sz w:val="24"/>
                <w:szCs w:val="24"/>
              </w:rPr>
              <w:t xml:space="preserve"> w kolokwium, </w:t>
            </w:r>
            <w:r w:rsidR="00F2658E">
              <w:rPr>
                <w:rFonts w:ascii="Corbel" w:hAnsi="Corbel"/>
                <w:sz w:val="24"/>
                <w:szCs w:val="24"/>
              </w:rPr>
              <w:br/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9" w:type="dxa"/>
            <w:vAlign w:val="center"/>
          </w:tcPr>
          <w:p w14:paraId="1A2A104A" w14:textId="105F83F1" w:rsidR="00043CC2" w:rsidRPr="00353D99" w:rsidRDefault="00B24A3A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6F12CAA5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658E">
              <w:rPr>
                <w:rFonts w:ascii="Corbel" w:hAnsi="Corbel"/>
                <w:sz w:val="24"/>
                <w:szCs w:val="24"/>
              </w:rPr>
              <w:t xml:space="preserve">do kolokwium,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5A13DD38" w:rsidR="00043CC2" w:rsidRPr="00353D99" w:rsidRDefault="000A518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  <w:r w:rsidR="00B24A3A">
              <w:rPr>
                <w:rFonts w:ascii="Corbel" w:hAnsi="Corbel"/>
              </w:rPr>
              <w:t>0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F27B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7002E" w14:paraId="47C5C1B5" w14:textId="77777777" w:rsidTr="0071620A">
        <w:trPr>
          <w:trHeight w:val="397"/>
        </w:trPr>
        <w:tc>
          <w:tcPr>
            <w:tcW w:w="7513" w:type="dxa"/>
          </w:tcPr>
          <w:p w14:paraId="70A8CC72" w14:textId="4827755F" w:rsidR="00333FE4" w:rsidRPr="00333FE4" w:rsidRDefault="00333FE4" w:rsidP="00333F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CD06E4" w14:textId="77777777" w:rsidR="005D2C53" w:rsidRDefault="000A79E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wychowanie i </w:t>
            </w:r>
            <w:proofErr w:type="spellStart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niedostosowanych społecznie.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FCB"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1F00BAD7" w14:textId="77777777" w:rsidR="00C01B00" w:rsidRDefault="005D2C5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</w:t>
            </w:r>
            <w:r w:rsidR="00C01B00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Żak</w:t>
            </w:r>
            <w:r w:rsidR="00C01B00">
              <w:rPr>
                <w:rFonts w:ascii="Corbel" w:hAnsi="Corbel"/>
                <w:sz w:val="24"/>
                <w:szCs w:val="24"/>
              </w:rPr>
              <w:t>”, Warszawa 2015.</w:t>
            </w:r>
          </w:p>
          <w:p w14:paraId="6A29F808" w14:textId="74578FF2" w:rsidR="000A79E3" w:rsidRPr="000A1AD0" w:rsidRDefault="00C01B00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Opora R., </w:t>
            </w:r>
            <w:r w:rsidR="00241F85"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 w:rsidR="00241F85">
              <w:rPr>
                <w:rFonts w:ascii="Corbel" w:hAnsi="Corbel"/>
                <w:sz w:val="24"/>
                <w:szCs w:val="24"/>
              </w:rPr>
              <w:t xml:space="preserve">PWN, </w:t>
            </w:r>
            <w:r w:rsidR="008A1A16">
              <w:rPr>
                <w:rFonts w:ascii="Corbel" w:hAnsi="Corbel"/>
                <w:sz w:val="24"/>
                <w:szCs w:val="24"/>
              </w:rPr>
              <w:t>Warszawa 2019.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1C6BE77C" w14:textId="59108778" w:rsidR="00E13F96" w:rsidRPr="0097002E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702ECDCB" w14:textId="5984B60A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E6F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3470CF03" w14:textId="40099EE7" w:rsidR="00715C99" w:rsidRDefault="00715C99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4262F8">
              <w:rPr>
                <w:rFonts w:ascii="Corbel" w:hAnsi="Corbel"/>
                <w:i/>
                <w:iCs/>
                <w:sz w:val="24"/>
                <w:szCs w:val="24"/>
              </w:rPr>
              <w:t>oddziaływań resocjalizacyjnych wobec nieletnich. Zarys koncepcji twórczej resocjalizacji</w:t>
            </w:r>
            <w:r w:rsidR="001534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15346C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790A6974" w14:textId="62AF020F" w:rsidR="00FF3B9B" w:rsidRDefault="00FF3B9B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00486B">
              <w:rPr>
                <w:rFonts w:ascii="Corbel" w:hAnsi="Corbel"/>
                <w:sz w:val="24"/>
                <w:szCs w:val="24"/>
              </w:rPr>
              <w:t>Kraków 2015.</w:t>
            </w:r>
          </w:p>
          <w:p w14:paraId="3BB47803" w14:textId="11A2AFA2" w:rsidR="0000486B" w:rsidRPr="00FF3B9B" w:rsidRDefault="0000486B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Ambrozik</w:t>
            </w:r>
            <w:proofErr w:type="spellEnd"/>
            <w:r w:rsidR="007F66C4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</w:t>
            </w:r>
            <w:r w:rsidR="007F66C4">
              <w:rPr>
                <w:rFonts w:ascii="Corbel" w:hAnsi="Corbel"/>
                <w:i/>
                <w:iCs/>
                <w:sz w:val="24"/>
                <w:szCs w:val="24"/>
              </w:rPr>
              <w:t>uspołecznienia systemu oddziaływań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IMPULS, Kraków 201</w:t>
            </w:r>
            <w:r w:rsidR="00C10C03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E99DC8E" w14:textId="2E2CC76E" w:rsidR="00E13F96" w:rsidRPr="0097002E" w:rsidRDefault="006E4527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7C3242C8" w14:textId="694BED1F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Resocjalizacja. Teoretyczne podstawy oraz przykłady programów oddziaływań</w:t>
            </w:r>
            <w:r w:rsidR="006E4527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B721D8"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B721D8" w:rsidRPr="00C47B67">
              <w:rPr>
                <w:rFonts w:ascii="Corbel" w:hAnsi="Corbel"/>
                <w:sz w:val="24"/>
                <w:szCs w:val="24"/>
              </w:rPr>
              <w:t>Wydawnictwo Akademickie „Żak”</w:t>
            </w:r>
            <w:r w:rsidR="00C47B67" w:rsidRPr="00C47B67">
              <w:rPr>
                <w:rFonts w:ascii="Corbel" w:hAnsi="Corbel"/>
                <w:sz w:val="24"/>
                <w:szCs w:val="24"/>
              </w:rPr>
              <w:t>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811ADCB" w14:textId="77777777" w:rsidR="00DA684D" w:rsidRDefault="00DA684D" w:rsidP="00DA68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5D5DF1CA" w14:textId="116133E5" w:rsidR="00DA684D" w:rsidRPr="0097002E" w:rsidRDefault="00DA684D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B8CE8A4" w14:textId="5E5CBC0A" w:rsidR="00EE1519" w:rsidRPr="003462FE" w:rsidRDefault="003462FE" w:rsidP="00E13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 w:rsidR="00C754C8"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85747A" w:rsidRPr="0097002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7002E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428456" w14:textId="4E4F4977" w:rsidR="00771D31" w:rsidRPr="00054896" w:rsidRDefault="00771D31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uwarunkowania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 xml:space="preserve">, doświadczenia, projekty zmian. </w:t>
            </w:r>
            <w:r w:rsidR="00054896">
              <w:rPr>
                <w:rFonts w:ascii="Corbel" w:hAnsi="Corbel"/>
                <w:sz w:val="24"/>
                <w:szCs w:val="24"/>
              </w:rPr>
              <w:t xml:space="preserve">KONTRAKT, </w:t>
            </w:r>
            <w:r w:rsidR="003C0C0D">
              <w:rPr>
                <w:rFonts w:ascii="Corbel" w:hAnsi="Corbel"/>
                <w:sz w:val="24"/>
                <w:szCs w:val="24"/>
              </w:rPr>
              <w:t>Radom 2008.</w:t>
            </w:r>
          </w:p>
          <w:p w14:paraId="363DF895" w14:textId="25EBDB23" w:rsidR="00F6762A" w:rsidRPr="0097002E" w:rsidRDefault="00D87DA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Instytucje totalne</w:t>
            </w:r>
            <w:r w:rsidR="00E800B8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O pacjentach szpitali psychiatrycznych i mieszkańcach innych instytucji totalnych. </w:t>
            </w:r>
            <w:r w:rsidR="0025774B"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077805" w:rsidRPr="0097002E">
              <w:rPr>
                <w:rFonts w:ascii="Corbel" w:hAnsi="Corbel"/>
                <w:sz w:val="24"/>
                <w:szCs w:val="24"/>
              </w:rPr>
              <w:t>Sopot 2011</w:t>
            </w:r>
            <w:r w:rsidR="002F19E9" w:rsidRPr="0097002E">
              <w:rPr>
                <w:rFonts w:ascii="Corbel" w:hAnsi="Corbel"/>
                <w:sz w:val="24"/>
                <w:szCs w:val="24"/>
              </w:rPr>
              <w:t>.</w:t>
            </w:r>
          </w:p>
          <w:p w14:paraId="28445027" w14:textId="67D328C1" w:rsidR="002F19E9" w:rsidRPr="0097002E" w:rsidRDefault="002F19E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E06CA2" w:rsidRPr="0097002E">
              <w:rPr>
                <w:rFonts w:ascii="Corbel" w:hAnsi="Corbel"/>
                <w:sz w:val="24"/>
                <w:szCs w:val="24"/>
              </w:rPr>
              <w:t>Gdańsk 2005.</w:t>
            </w:r>
          </w:p>
          <w:p w14:paraId="2F6AC92D" w14:textId="4B02A532" w:rsidR="00F8499F" w:rsidRPr="0097002E" w:rsidRDefault="00561E93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Anatomia ludzkiej destrukcyjności</w:t>
            </w:r>
            <w:r w:rsidR="00E25D53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E25D53" w:rsidRPr="0097002E">
              <w:rPr>
                <w:rFonts w:ascii="Corbel" w:hAnsi="Corbel"/>
                <w:sz w:val="24"/>
                <w:szCs w:val="24"/>
              </w:rPr>
              <w:t>REBIS, Poznań 2005.</w:t>
            </w:r>
            <w:r w:rsidR="005A0A74" w:rsidRPr="0097002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77A01C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7C3B6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36C41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E94B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8E63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60BC5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381E7" w14:textId="77777777" w:rsidR="00F66F1B" w:rsidRPr="009C54AE" w:rsidRDefault="00F66F1B" w:rsidP="00C2574E">
      <w:pPr>
        <w:pStyle w:val="Punktygwne"/>
        <w:spacing w:before="0" w:after="0"/>
        <w:rPr>
          <w:rFonts w:ascii="Corbel" w:hAnsi="Corbel"/>
          <w:szCs w:val="24"/>
        </w:rPr>
      </w:pPr>
    </w:p>
    <w:sectPr w:rsidR="00F66F1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F2B7E" w14:textId="77777777" w:rsidR="00652DB8" w:rsidRDefault="00652DB8" w:rsidP="00C16ABF">
      <w:pPr>
        <w:spacing w:after="0" w:line="240" w:lineRule="auto"/>
      </w:pPr>
      <w:r>
        <w:separator/>
      </w:r>
    </w:p>
  </w:endnote>
  <w:endnote w:type="continuationSeparator" w:id="0">
    <w:p w14:paraId="1525E443" w14:textId="77777777" w:rsidR="00652DB8" w:rsidRDefault="00652D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DCEA0" w14:textId="77777777" w:rsidR="00652DB8" w:rsidRDefault="00652DB8" w:rsidP="00C16ABF">
      <w:pPr>
        <w:spacing w:after="0" w:line="240" w:lineRule="auto"/>
      </w:pPr>
      <w:r>
        <w:separator/>
      </w:r>
    </w:p>
  </w:footnote>
  <w:footnote w:type="continuationSeparator" w:id="0">
    <w:p w14:paraId="0B4460BE" w14:textId="77777777" w:rsidR="00652DB8" w:rsidRDefault="00652DB8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369"/>
    <w:multiLevelType w:val="hybridMultilevel"/>
    <w:tmpl w:val="AB7C25E0"/>
    <w:lvl w:ilvl="0" w:tplc="87343B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301C8"/>
    <w:rsid w:val="00042A51"/>
    <w:rsid w:val="00042D2E"/>
    <w:rsid w:val="00043423"/>
    <w:rsid w:val="00043CC2"/>
    <w:rsid w:val="00044C82"/>
    <w:rsid w:val="000529B7"/>
    <w:rsid w:val="00054896"/>
    <w:rsid w:val="00070ED6"/>
    <w:rsid w:val="00074003"/>
    <w:rsid w:val="000742DC"/>
    <w:rsid w:val="00077805"/>
    <w:rsid w:val="00084C12"/>
    <w:rsid w:val="000857F0"/>
    <w:rsid w:val="0009462C"/>
    <w:rsid w:val="00094B12"/>
    <w:rsid w:val="00096C46"/>
    <w:rsid w:val="000A1AD0"/>
    <w:rsid w:val="000A296F"/>
    <w:rsid w:val="000A2A28"/>
    <w:rsid w:val="000A518D"/>
    <w:rsid w:val="000A6A08"/>
    <w:rsid w:val="000A79E3"/>
    <w:rsid w:val="000B192D"/>
    <w:rsid w:val="000B28EE"/>
    <w:rsid w:val="000B3E37"/>
    <w:rsid w:val="000C062C"/>
    <w:rsid w:val="000C75DD"/>
    <w:rsid w:val="000D04B0"/>
    <w:rsid w:val="000F1241"/>
    <w:rsid w:val="000F1C57"/>
    <w:rsid w:val="000F5615"/>
    <w:rsid w:val="001012C2"/>
    <w:rsid w:val="00101A14"/>
    <w:rsid w:val="00104AFD"/>
    <w:rsid w:val="001103A9"/>
    <w:rsid w:val="001224B0"/>
    <w:rsid w:val="00124BFF"/>
    <w:rsid w:val="0012560E"/>
    <w:rsid w:val="00127108"/>
    <w:rsid w:val="00134B13"/>
    <w:rsid w:val="00146BC0"/>
    <w:rsid w:val="0014700C"/>
    <w:rsid w:val="0015277C"/>
    <w:rsid w:val="0015346C"/>
    <w:rsid w:val="00153C41"/>
    <w:rsid w:val="00154381"/>
    <w:rsid w:val="001544AF"/>
    <w:rsid w:val="00156FB3"/>
    <w:rsid w:val="001640A7"/>
    <w:rsid w:val="00164FA7"/>
    <w:rsid w:val="00166A03"/>
    <w:rsid w:val="00166DC8"/>
    <w:rsid w:val="001718A7"/>
    <w:rsid w:val="001737CF"/>
    <w:rsid w:val="00176083"/>
    <w:rsid w:val="001770C7"/>
    <w:rsid w:val="00177354"/>
    <w:rsid w:val="00192F37"/>
    <w:rsid w:val="001A0D80"/>
    <w:rsid w:val="001A70D2"/>
    <w:rsid w:val="001D657B"/>
    <w:rsid w:val="001D7699"/>
    <w:rsid w:val="001D7B54"/>
    <w:rsid w:val="001E0209"/>
    <w:rsid w:val="001F25E1"/>
    <w:rsid w:val="001F2CA2"/>
    <w:rsid w:val="002009F9"/>
    <w:rsid w:val="0020578D"/>
    <w:rsid w:val="0020734B"/>
    <w:rsid w:val="00212515"/>
    <w:rsid w:val="002144C0"/>
    <w:rsid w:val="002205BC"/>
    <w:rsid w:val="0022477D"/>
    <w:rsid w:val="002278A9"/>
    <w:rsid w:val="002336F9"/>
    <w:rsid w:val="0024028F"/>
    <w:rsid w:val="00241F85"/>
    <w:rsid w:val="00244ABC"/>
    <w:rsid w:val="00252D19"/>
    <w:rsid w:val="0025774B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5818"/>
    <w:rsid w:val="002E7FA3"/>
    <w:rsid w:val="002F02A3"/>
    <w:rsid w:val="002F19E9"/>
    <w:rsid w:val="002F4ABE"/>
    <w:rsid w:val="002F74F6"/>
    <w:rsid w:val="003018BA"/>
    <w:rsid w:val="0030395F"/>
    <w:rsid w:val="00305C92"/>
    <w:rsid w:val="00313208"/>
    <w:rsid w:val="003151C5"/>
    <w:rsid w:val="00333FE4"/>
    <w:rsid w:val="003343CF"/>
    <w:rsid w:val="003462FE"/>
    <w:rsid w:val="00346FE9"/>
    <w:rsid w:val="0034759A"/>
    <w:rsid w:val="003503F6"/>
    <w:rsid w:val="003530DD"/>
    <w:rsid w:val="00363F78"/>
    <w:rsid w:val="003859B1"/>
    <w:rsid w:val="003919DA"/>
    <w:rsid w:val="003A0A5B"/>
    <w:rsid w:val="003A0B36"/>
    <w:rsid w:val="003A0C2D"/>
    <w:rsid w:val="003A1176"/>
    <w:rsid w:val="003A3695"/>
    <w:rsid w:val="003A4F85"/>
    <w:rsid w:val="003B017C"/>
    <w:rsid w:val="003B6804"/>
    <w:rsid w:val="003C0BAE"/>
    <w:rsid w:val="003C0C0D"/>
    <w:rsid w:val="003D18A9"/>
    <w:rsid w:val="003D6CE2"/>
    <w:rsid w:val="003E1327"/>
    <w:rsid w:val="003E1941"/>
    <w:rsid w:val="003E2FE6"/>
    <w:rsid w:val="003E49D5"/>
    <w:rsid w:val="003E6F85"/>
    <w:rsid w:val="003F0E40"/>
    <w:rsid w:val="003F38C0"/>
    <w:rsid w:val="00403D33"/>
    <w:rsid w:val="00414E3C"/>
    <w:rsid w:val="004173D1"/>
    <w:rsid w:val="0042053F"/>
    <w:rsid w:val="0042244A"/>
    <w:rsid w:val="004262F8"/>
    <w:rsid w:val="0042745A"/>
    <w:rsid w:val="00431D5C"/>
    <w:rsid w:val="004362C6"/>
    <w:rsid w:val="00437FA2"/>
    <w:rsid w:val="00445970"/>
    <w:rsid w:val="00455797"/>
    <w:rsid w:val="0045729E"/>
    <w:rsid w:val="0046023F"/>
    <w:rsid w:val="00461EFC"/>
    <w:rsid w:val="004652C2"/>
    <w:rsid w:val="004706D1"/>
    <w:rsid w:val="00471326"/>
    <w:rsid w:val="0047192C"/>
    <w:rsid w:val="0047598D"/>
    <w:rsid w:val="0048092F"/>
    <w:rsid w:val="004840FD"/>
    <w:rsid w:val="00490F7D"/>
    <w:rsid w:val="00491678"/>
    <w:rsid w:val="004968E2"/>
    <w:rsid w:val="004A3EEA"/>
    <w:rsid w:val="004A4D1F"/>
    <w:rsid w:val="004A5B6E"/>
    <w:rsid w:val="004A7A67"/>
    <w:rsid w:val="004C39F3"/>
    <w:rsid w:val="004D5282"/>
    <w:rsid w:val="004E0107"/>
    <w:rsid w:val="004E2493"/>
    <w:rsid w:val="004F1551"/>
    <w:rsid w:val="004F3E1B"/>
    <w:rsid w:val="004F55A3"/>
    <w:rsid w:val="0050496F"/>
    <w:rsid w:val="0051036C"/>
    <w:rsid w:val="00513B6F"/>
    <w:rsid w:val="00517C63"/>
    <w:rsid w:val="00526C94"/>
    <w:rsid w:val="00527FCB"/>
    <w:rsid w:val="00533E6F"/>
    <w:rsid w:val="005363C4"/>
    <w:rsid w:val="00536BDE"/>
    <w:rsid w:val="0054065F"/>
    <w:rsid w:val="00543ACC"/>
    <w:rsid w:val="00561E93"/>
    <w:rsid w:val="0056696D"/>
    <w:rsid w:val="00572CB8"/>
    <w:rsid w:val="00573EF9"/>
    <w:rsid w:val="005761D3"/>
    <w:rsid w:val="005840BB"/>
    <w:rsid w:val="0059484D"/>
    <w:rsid w:val="00595F0A"/>
    <w:rsid w:val="005A0855"/>
    <w:rsid w:val="005A0A74"/>
    <w:rsid w:val="005A3196"/>
    <w:rsid w:val="005B062B"/>
    <w:rsid w:val="005C080F"/>
    <w:rsid w:val="005C55E5"/>
    <w:rsid w:val="005C696A"/>
    <w:rsid w:val="005D1920"/>
    <w:rsid w:val="005D2C53"/>
    <w:rsid w:val="005D6AC6"/>
    <w:rsid w:val="005D7D2D"/>
    <w:rsid w:val="005E0126"/>
    <w:rsid w:val="005E51A4"/>
    <w:rsid w:val="005E6E85"/>
    <w:rsid w:val="005F1B69"/>
    <w:rsid w:val="005F31D2"/>
    <w:rsid w:val="0061029B"/>
    <w:rsid w:val="006114C2"/>
    <w:rsid w:val="00617230"/>
    <w:rsid w:val="00621CE1"/>
    <w:rsid w:val="00624E42"/>
    <w:rsid w:val="00627FC9"/>
    <w:rsid w:val="00647FA8"/>
    <w:rsid w:val="00650C5F"/>
    <w:rsid w:val="00652DB8"/>
    <w:rsid w:val="00654934"/>
    <w:rsid w:val="0065657A"/>
    <w:rsid w:val="006620D9"/>
    <w:rsid w:val="006704A5"/>
    <w:rsid w:val="00670EE5"/>
    <w:rsid w:val="00671958"/>
    <w:rsid w:val="006723E4"/>
    <w:rsid w:val="00675843"/>
    <w:rsid w:val="00696477"/>
    <w:rsid w:val="006B68B5"/>
    <w:rsid w:val="006D050F"/>
    <w:rsid w:val="006D6139"/>
    <w:rsid w:val="006E4527"/>
    <w:rsid w:val="006E5D65"/>
    <w:rsid w:val="006F1282"/>
    <w:rsid w:val="006F1305"/>
    <w:rsid w:val="006F1FBC"/>
    <w:rsid w:val="006F31E2"/>
    <w:rsid w:val="00706544"/>
    <w:rsid w:val="007072BA"/>
    <w:rsid w:val="00715C99"/>
    <w:rsid w:val="0071620A"/>
    <w:rsid w:val="0072445A"/>
    <w:rsid w:val="00724677"/>
    <w:rsid w:val="00725459"/>
    <w:rsid w:val="00726924"/>
    <w:rsid w:val="007327BD"/>
    <w:rsid w:val="00734608"/>
    <w:rsid w:val="0073655D"/>
    <w:rsid w:val="007441F3"/>
    <w:rsid w:val="00745302"/>
    <w:rsid w:val="007461D6"/>
    <w:rsid w:val="00746EC8"/>
    <w:rsid w:val="00752E0E"/>
    <w:rsid w:val="00763BF1"/>
    <w:rsid w:val="00763CF6"/>
    <w:rsid w:val="00766FD4"/>
    <w:rsid w:val="00771D31"/>
    <w:rsid w:val="00775657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7F66C4"/>
    <w:rsid w:val="00800788"/>
    <w:rsid w:val="008014FB"/>
    <w:rsid w:val="00806FB7"/>
    <w:rsid w:val="0081554D"/>
    <w:rsid w:val="0081707E"/>
    <w:rsid w:val="00824EF4"/>
    <w:rsid w:val="00827970"/>
    <w:rsid w:val="00827AEA"/>
    <w:rsid w:val="00843D8B"/>
    <w:rsid w:val="008449B3"/>
    <w:rsid w:val="0085747A"/>
    <w:rsid w:val="008656DF"/>
    <w:rsid w:val="008757EB"/>
    <w:rsid w:val="00882095"/>
    <w:rsid w:val="00884922"/>
    <w:rsid w:val="00885F64"/>
    <w:rsid w:val="00887A31"/>
    <w:rsid w:val="008917F9"/>
    <w:rsid w:val="008A1A16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D44AE"/>
    <w:rsid w:val="008E3D4C"/>
    <w:rsid w:val="008E56DA"/>
    <w:rsid w:val="008E64F4"/>
    <w:rsid w:val="008F12C9"/>
    <w:rsid w:val="008F6E29"/>
    <w:rsid w:val="00901813"/>
    <w:rsid w:val="00916123"/>
    <w:rsid w:val="00916188"/>
    <w:rsid w:val="009218A6"/>
    <w:rsid w:val="00923D7D"/>
    <w:rsid w:val="009249C9"/>
    <w:rsid w:val="0092538E"/>
    <w:rsid w:val="009320A2"/>
    <w:rsid w:val="00940CFD"/>
    <w:rsid w:val="009508DF"/>
    <w:rsid w:val="00950DAC"/>
    <w:rsid w:val="00954A07"/>
    <w:rsid w:val="00954A8C"/>
    <w:rsid w:val="00957EC0"/>
    <w:rsid w:val="00963682"/>
    <w:rsid w:val="0097002E"/>
    <w:rsid w:val="0097190E"/>
    <w:rsid w:val="00985096"/>
    <w:rsid w:val="00997F14"/>
    <w:rsid w:val="009A2982"/>
    <w:rsid w:val="009A78D9"/>
    <w:rsid w:val="009C1331"/>
    <w:rsid w:val="009C3987"/>
    <w:rsid w:val="009C3E31"/>
    <w:rsid w:val="009C54AE"/>
    <w:rsid w:val="009C788E"/>
    <w:rsid w:val="009E094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718DE"/>
    <w:rsid w:val="00A81377"/>
    <w:rsid w:val="00A84C85"/>
    <w:rsid w:val="00A97DE1"/>
    <w:rsid w:val="00AA21A3"/>
    <w:rsid w:val="00AA68F2"/>
    <w:rsid w:val="00AB053C"/>
    <w:rsid w:val="00AB16E8"/>
    <w:rsid w:val="00AD1146"/>
    <w:rsid w:val="00AD27D3"/>
    <w:rsid w:val="00AD668E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129B"/>
    <w:rsid w:val="00B24A3A"/>
    <w:rsid w:val="00B254F2"/>
    <w:rsid w:val="00B3130B"/>
    <w:rsid w:val="00B37245"/>
    <w:rsid w:val="00B40950"/>
    <w:rsid w:val="00B40ADB"/>
    <w:rsid w:val="00B40C9D"/>
    <w:rsid w:val="00B43B77"/>
    <w:rsid w:val="00B43E80"/>
    <w:rsid w:val="00B52EA9"/>
    <w:rsid w:val="00B607DB"/>
    <w:rsid w:val="00B66529"/>
    <w:rsid w:val="00B721D8"/>
    <w:rsid w:val="00B75946"/>
    <w:rsid w:val="00B8056E"/>
    <w:rsid w:val="00B80FE8"/>
    <w:rsid w:val="00B819C8"/>
    <w:rsid w:val="00B82308"/>
    <w:rsid w:val="00B90885"/>
    <w:rsid w:val="00B959E1"/>
    <w:rsid w:val="00B96061"/>
    <w:rsid w:val="00B97E58"/>
    <w:rsid w:val="00BB520A"/>
    <w:rsid w:val="00BB782A"/>
    <w:rsid w:val="00BD3869"/>
    <w:rsid w:val="00BD66E9"/>
    <w:rsid w:val="00BD6FF4"/>
    <w:rsid w:val="00BE2874"/>
    <w:rsid w:val="00BF1BF8"/>
    <w:rsid w:val="00BF2C41"/>
    <w:rsid w:val="00BF599F"/>
    <w:rsid w:val="00C01B00"/>
    <w:rsid w:val="00C058B4"/>
    <w:rsid w:val="00C05F44"/>
    <w:rsid w:val="00C10C03"/>
    <w:rsid w:val="00C11090"/>
    <w:rsid w:val="00C12094"/>
    <w:rsid w:val="00C131B5"/>
    <w:rsid w:val="00C16ABF"/>
    <w:rsid w:val="00C170AE"/>
    <w:rsid w:val="00C2574E"/>
    <w:rsid w:val="00C26CB7"/>
    <w:rsid w:val="00C324C1"/>
    <w:rsid w:val="00C33ADA"/>
    <w:rsid w:val="00C36992"/>
    <w:rsid w:val="00C44C3B"/>
    <w:rsid w:val="00C47B67"/>
    <w:rsid w:val="00C5585B"/>
    <w:rsid w:val="00C56036"/>
    <w:rsid w:val="00C5647A"/>
    <w:rsid w:val="00C61DC5"/>
    <w:rsid w:val="00C67E92"/>
    <w:rsid w:val="00C70A26"/>
    <w:rsid w:val="00C72483"/>
    <w:rsid w:val="00C754C8"/>
    <w:rsid w:val="00C766DF"/>
    <w:rsid w:val="00C865A3"/>
    <w:rsid w:val="00C91C7D"/>
    <w:rsid w:val="00C94B98"/>
    <w:rsid w:val="00CA2B96"/>
    <w:rsid w:val="00CA5089"/>
    <w:rsid w:val="00CA626D"/>
    <w:rsid w:val="00CB1F33"/>
    <w:rsid w:val="00CB42CB"/>
    <w:rsid w:val="00CB5D8D"/>
    <w:rsid w:val="00CC7862"/>
    <w:rsid w:val="00CD6897"/>
    <w:rsid w:val="00CE5BAC"/>
    <w:rsid w:val="00CF25BE"/>
    <w:rsid w:val="00CF78ED"/>
    <w:rsid w:val="00D02B25"/>
    <w:rsid w:val="00D02EBA"/>
    <w:rsid w:val="00D10BCC"/>
    <w:rsid w:val="00D11976"/>
    <w:rsid w:val="00D17C3C"/>
    <w:rsid w:val="00D26B2C"/>
    <w:rsid w:val="00D352C9"/>
    <w:rsid w:val="00D425B2"/>
    <w:rsid w:val="00D428D6"/>
    <w:rsid w:val="00D502F2"/>
    <w:rsid w:val="00D552B2"/>
    <w:rsid w:val="00D608D1"/>
    <w:rsid w:val="00D613E4"/>
    <w:rsid w:val="00D74119"/>
    <w:rsid w:val="00D76F07"/>
    <w:rsid w:val="00D8075B"/>
    <w:rsid w:val="00D80EF2"/>
    <w:rsid w:val="00D8678B"/>
    <w:rsid w:val="00D87DA9"/>
    <w:rsid w:val="00D95CDC"/>
    <w:rsid w:val="00DA2114"/>
    <w:rsid w:val="00DA684D"/>
    <w:rsid w:val="00DC4493"/>
    <w:rsid w:val="00DE09C0"/>
    <w:rsid w:val="00DE4A14"/>
    <w:rsid w:val="00DF320D"/>
    <w:rsid w:val="00DF71C8"/>
    <w:rsid w:val="00E06CA2"/>
    <w:rsid w:val="00E129B8"/>
    <w:rsid w:val="00E13F96"/>
    <w:rsid w:val="00E21E7D"/>
    <w:rsid w:val="00E22FBC"/>
    <w:rsid w:val="00E24BF5"/>
    <w:rsid w:val="00E25338"/>
    <w:rsid w:val="00E2583B"/>
    <w:rsid w:val="00E25D53"/>
    <w:rsid w:val="00E345B5"/>
    <w:rsid w:val="00E51E44"/>
    <w:rsid w:val="00E63348"/>
    <w:rsid w:val="00E77E88"/>
    <w:rsid w:val="00E800B8"/>
    <w:rsid w:val="00E8107D"/>
    <w:rsid w:val="00E91564"/>
    <w:rsid w:val="00E960BB"/>
    <w:rsid w:val="00EA078E"/>
    <w:rsid w:val="00EA2074"/>
    <w:rsid w:val="00EA4832"/>
    <w:rsid w:val="00EA4E9D"/>
    <w:rsid w:val="00EC4899"/>
    <w:rsid w:val="00ED03AB"/>
    <w:rsid w:val="00ED32D2"/>
    <w:rsid w:val="00EE1519"/>
    <w:rsid w:val="00EE32DE"/>
    <w:rsid w:val="00EE5457"/>
    <w:rsid w:val="00EF6606"/>
    <w:rsid w:val="00F06F71"/>
    <w:rsid w:val="00F070AB"/>
    <w:rsid w:val="00F1105F"/>
    <w:rsid w:val="00F17567"/>
    <w:rsid w:val="00F221FC"/>
    <w:rsid w:val="00F2658E"/>
    <w:rsid w:val="00F27A7B"/>
    <w:rsid w:val="00F27BAA"/>
    <w:rsid w:val="00F407B5"/>
    <w:rsid w:val="00F4389B"/>
    <w:rsid w:val="00F508E9"/>
    <w:rsid w:val="00F526AF"/>
    <w:rsid w:val="00F563A3"/>
    <w:rsid w:val="00F57CD0"/>
    <w:rsid w:val="00F616A3"/>
    <w:rsid w:val="00F617C3"/>
    <w:rsid w:val="00F64581"/>
    <w:rsid w:val="00F66F1B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3B9B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3456-6127-43F0-9105-DCABA97E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1659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2022-05-05T10:12:00Z</dcterms:created>
  <dcterms:modified xsi:type="dcterms:W3CDTF">2022-06-22T15:13:00Z</dcterms:modified>
</cp:coreProperties>
</file>